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2E" w:rsidRDefault="0043192E" w:rsidP="0043192E">
      <w:pPr>
        <w:pStyle w:val="NoSpacing"/>
        <w:jc w:val="center"/>
        <w:rPr>
          <w:b/>
          <w:bCs/>
          <w:sz w:val="24"/>
          <w:szCs w:val="24"/>
          <w:lang w:bidi="ne-NP"/>
        </w:rPr>
      </w:pPr>
      <w:r>
        <w:rPr>
          <w:rFonts w:hint="cs"/>
          <w:b/>
          <w:bCs/>
          <w:noProof/>
          <w:sz w:val="24"/>
          <w:szCs w:val="24"/>
          <w:lang w:bidi="ne-N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-57150</wp:posOffset>
            </wp:positionV>
            <wp:extent cx="666750" cy="615462"/>
            <wp:effectExtent l="19050" t="0" r="0" b="0"/>
            <wp:wrapNone/>
            <wp:docPr id="1" name="Picture 5" descr="Order-of-precedence-in-Nepal-Government-Logo-e141483314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der-of-precedence-in-Nepal-Government-Logo-e14148331416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5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szCs w:val="24"/>
          <w:cs/>
          <w:lang w:bidi="ne-NP"/>
        </w:rPr>
        <w:t>प्रधानमन्त्री कृषि आधुनिकिकरण परियोजना</w:t>
      </w:r>
    </w:p>
    <w:p w:rsidR="0043192E" w:rsidRDefault="0043192E" w:rsidP="0043192E">
      <w:pPr>
        <w:pStyle w:val="NoSpacing"/>
        <w:jc w:val="center"/>
        <w:rPr>
          <w:b/>
          <w:bCs/>
          <w:sz w:val="24"/>
          <w:szCs w:val="24"/>
          <w:lang w:bidi="ne-NP"/>
        </w:rPr>
      </w:pPr>
      <w:r>
        <w:rPr>
          <w:rFonts w:hint="cs"/>
          <w:b/>
          <w:bCs/>
          <w:sz w:val="24"/>
          <w:szCs w:val="24"/>
          <w:cs/>
          <w:lang w:bidi="ne-NP"/>
        </w:rPr>
        <w:t>परियोजना कार्यान्वयन इकाई</w:t>
      </w:r>
      <w:r>
        <w:rPr>
          <w:b/>
          <w:bCs/>
          <w:sz w:val="24"/>
          <w:szCs w:val="24"/>
          <w:lang w:bidi="ne-NP"/>
        </w:rPr>
        <w:t xml:space="preserve"> </w:t>
      </w:r>
      <w:r w:rsidRPr="000E6925">
        <w:rPr>
          <w:b/>
          <w:bCs/>
          <w:sz w:val="28"/>
          <w:szCs w:val="28"/>
          <w:lang w:bidi="ne-NP"/>
        </w:rPr>
        <w:t>(</w:t>
      </w:r>
      <w:r>
        <w:rPr>
          <w:rFonts w:hint="cs"/>
          <w:b/>
          <w:bCs/>
          <w:sz w:val="24"/>
          <w:szCs w:val="24"/>
          <w:cs/>
          <w:lang w:bidi="ne-NP"/>
        </w:rPr>
        <w:t>धान सुपरजोन</w:t>
      </w:r>
      <w:r w:rsidRPr="000E6925">
        <w:rPr>
          <w:b/>
          <w:bCs/>
          <w:sz w:val="28"/>
          <w:szCs w:val="28"/>
          <w:lang w:bidi="ne-NP"/>
        </w:rPr>
        <w:t>)</w:t>
      </w:r>
      <w:r>
        <w:rPr>
          <w:rFonts w:hint="cs"/>
          <w:b/>
          <w:bCs/>
          <w:sz w:val="24"/>
          <w:szCs w:val="24"/>
          <w:cs/>
          <w:lang w:bidi="ne-NP"/>
        </w:rPr>
        <w:t>, कपिलवस्तु</w:t>
      </w:r>
    </w:p>
    <w:p w:rsidR="0043192E" w:rsidRPr="00C75EE6" w:rsidRDefault="0043192E" w:rsidP="0043192E">
      <w:pPr>
        <w:pStyle w:val="Default"/>
        <w:jc w:val="center"/>
        <w:rPr>
          <w:rFonts w:cs="Kalimati"/>
          <w:b/>
          <w:bCs/>
          <w:sz w:val="23"/>
          <w:szCs w:val="23"/>
        </w:rPr>
      </w:pPr>
      <w:r w:rsidRPr="00EA51E3">
        <w:rPr>
          <w:rFonts w:cs="Kalimati"/>
          <w:b/>
          <w:bCs/>
          <w:sz w:val="23"/>
          <w:szCs w:val="23"/>
          <w:cs/>
        </w:rPr>
        <w:t>बृहत</w:t>
      </w:r>
      <w:r>
        <w:rPr>
          <w:rFonts w:cs="Kalimati"/>
          <w:b/>
          <w:bCs/>
          <w:sz w:val="23"/>
          <w:szCs w:val="23"/>
        </w:rPr>
        <w:t xml:space="preserve"> </w:t>
      </w:r>
      <w:r>
        <w:rPr>
          <w:rFonts w:cs="Kalimati"/>
          <w:b/>
          <w:bCs/>
          <w:sz w:val="23"/>
          <w:szCs w:val="23"/>
          <w:cs/>
        </w:rPr>
        <w:t>व्य</w:t>
      </w:r>
      <w:r>
        <w:rPr>
          <w:rFonts w:cs="Kalimati" w:hint="cs"/>
          <w:b/>
          <w:bCs/>
          <w:sz w:val="23"/>
          <w:szCs w:val="23"/>
          <w:cs/>
        </w:rPr>
        <w:t>व</w:t>
      </w:r>
      <w:r>
        <w:rPr>
          <w:rFonts w:cs="Kalimati"/>
          <w:b/>
          <w:bCs/>
          <w:sz w:val="23"/>
          <w:szCs w:val="23"/>
          <w:cs/>
        </w:rPr>
        <w:t>सा</w:t>
      </w:r>
      <w:r w:rsidRPr="00EA51E3">
        <w:rPr>
          <w:rFonts w:cs="Kalimati"/>
          <w:b/>
          <w:bCs/>
          <w:sz w:val="23"/>
          <w:szCs w:val="23"/>
          <w:cs/>
        </w:rPr>
        <w:t>य</w:t>
      </w:r>
      <w:r>
        <w:rPr>
          <w:rFonts w:cs="Kalimati" w:hint="cs"/>
          <w:b/>
          <w:bCs/>
          <w:sz w:val="23"/>
          <w:szCs w:val="23"/>
          <w:cs/>
        </w:rPr>
        <w:t>ि</w:t>
      </w:r>
      <w:r w:rsidRPr="00EA51E3">
        <w:rPr>
          <w:rFonts w:cs="Kalimati"/>
          <w:b/>
          <w:bCs/>
          <w:sz w:val="23"/>
          <w:szCs w:val="23"/>
          <w:cs/>
        </w:rPr>
        <w:t>क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EA51E3">
        <w:rPr>
          <w:rFonts w:cs="Kalimati"/>
          <w:b/>
          <w:bCs/>
          <w:sz w:val="23"/>
          <w:szCs w:val="23"/>
          <w:cs/>
        </w:rPr>
        <w:t>कृ</w:t>
      </w:r>
      <w:r w:rsidRPr="00EA51E3">
        <w:rPr>
          <w:rFonts w:cs="Kalimati" w:hint="cs"/>
          <w:b/>
          <w:bCs/>
          <w:sz w:val="23"/>
          <w:szCs w:val="23"/>
          <w:cs/>
        </w:rPr>
        <w:t>षि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EA51E3">
        <w:rPr>
          <w:rFonts w:cs="Kalimati"/>
          <w:b/>
          <w:bCs/>
          <w:sz w:val="23"/>
          <w:szCs w:val="23"/>
          <w:cs/>
        </w:rPr>
        <w:t>उत्पादन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EA51E3">
        <w:rPr>
          <w:rFonts w:cs="Kalimati"/>
          <w:b/>
          <w:bCs/>
          <w:sz w:val="23"/>
          <w:szCs w:val="23"/>
          <w:cs/>
        </w:rPr>
        <w:t>तथा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EA51E3">
        <w:rPr>
          <w:rFonts w:cs="Kalimati"/>
          <w:b/>
          <w:bCs/>
          <w:sz w:val="23"/>
          <w:szCs w:val="23"/>
          <w:cs/>
        </w:rPr>
        <w:t>औद्योग</w:t>
      </w:r>
      <w:r w:rsidRPr="00EA51E3">
        <w:rPr>
          <w:rFonts w:cs="Kalimati" w:hint="cs"/>
          <w:b/>
          <w:bCs/>
          <w:sz w:val="23"/>
          <w:szCs w:val="23"/>
          <w:cs/>
        </w:rPr>
        <w:t>ि</w:t>
      </w:r>
      <w:r w:rsidRPr="00EA51E3">
        <w:rPr>
          <w:rFonts w:cs="Kalimati"/>
          <w:b/>
          <w:bCs/>
          <w:sz w:val="23"/>
          <w:szCs w:val="23"/>
          <w:cs/>
        </w:rPr>
        <w:t>क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EA51E3">
        <w:rPr>
          <w:rFonts w:cs="Kalimati"/>
          <w:b/>
          <w:bCs/>
          <w:sz w:val="23"/>
          <w:szCs w:val="23"/>
          <w:cs/>
        </w:rPr>
        <w:t>केन्द्र</w:t>
      </w:r>
      <w:r w:rsidRPr="00EA51E3">
        <w:rPr>
          <w:rFonts w:cs="Kalimati"/>
          <w:b/>
          <w:bCs/>
          <w:sz w:val="23"/>
          <w:szCs w:val="23"/>
        </w:rPr>
        <w:t xml:space="preserve"> </w:t>
      </w:r>
      <w:r w:rsidRPr="000E6925">
        <w:rPr>
          <w:rFonts w:hint="cs"/>
          <w:b/>
          <w:bCs/>
          <w:cs/>
        </w:rPr>
        <w:t>(</w:t>
      </w:r>
      <w:r w:rsidRPr="00C75EE6">
        <w:rPr>
          <w:rFonts w:cs="Kalimati" w:hint="cs"/>
          <w:b/>
          <w:bCs/>
          <w:sz w:val="23"/>
          <w:szCs w:val="23"/>
          <w:cs/>
        </w:rPr>
        <w:t>धान सुपरजोन)</w:t>
      </w:r>
      <w:r>
        <w:rPr>
          <w:rFonts w:cs="Kalimati" w:hint="cs"/>
          <w:b/>
          <w:bCs/>
          <w:sz w:val="23"/>
          <w:szCs w:val="23"/>
          <w:cs/>
        </w:rPr>
        <w:t xml:space="preserve"> </w:t>
      </w:r>
      <w:r w:rsidRPr="00C75EE6">
        <w:rPr>
          <w:rFonts w:cs="Kalimati" w:hint="cs"/>
          <w:b/>
          <w:bCs/>
          <w:sz w:val="23"/>
          <w:szCs w:val="23"/>
          <w:cs/>
        </w:rPr>
        <w:t>मा आवद्दताका लागि</w:t>
      </w:r>
    </w:p>
    <w:p w:rsidR="0043192E" w:rsidRPr="00C75EE6" w:rsidRDefault="0043192E" w:rsidP="0043192E">
      <w:pPr>
        <w:pStyle w:val="Default"/>
        <w:jc w:val="center"/>
        <w:rPr>
          <w:rFonts w:cs="Kalimati"/>
          <w:b/>
          <w:bCs/>
          <w:sz w:val="23"/>
          <w:szCs w:val="23"/>
        </w:rPr>
      </w:pPr>
      <w:r w:rsidRPr="00C75EE6">
        <w:rPr>
          <w:rFonts w:cs="Kalimati" w:hint="cs"/>
          <w:b/>
          <w:bCs/>
          <w:sz w:val="23"/>
          <w:szCs w:val="23"/>
          <w:cs/>
        </w:rPr>
        <w:t>इच्छा पत्र आव्हान सम्वन्धि सूचना</w:t>
      </w:r>
    </w:p>
    <w:p w:rsidR="0043192E" w:rsidRPr="00FD50C3" w:rsidRDefault="0043192E" w:rsidP="0043192E">
      <w:pPr>
        <w:pStyle w:val="NoSpacing"/>
        <w:jc w:val="right"/>
        <w:rPr>
          <w:b/>
          <w:bCs/>
          <w:sz w:val="20"/>
          <w:szCs w:val="20"/>
          <w:lang w:bidi="ne-NP"/>
        </w:rPr>
      </w:pPr>
      <w:r w:rsidRPr="00FD50C3">
        <w:rPr>
          <w:rFonts w:hint="cs"/>
          <w:b/>
          <w:bCs/>
          <w:sz w:val="20"/>
          <w:szCs w:val="20"/>
          <w:cs/>
          <w:lang w:bidi="ne-NP"/>
        </w:rPr>
        <w:t xml:space="preserve"> </w:t>
      </w:r>
      <w:r>
        <w:rPr>
          <w:rFonts w:hint="cs"/>
          <w:b/>
          <w:bCs/>
          <w:sz w:val="20"/>
          <w:szCs w:val="20"/>
          <w:cs/>
          <w:lang w:bidi="ne-NP"/>
        </w:rPr>
        <w:t xml:space="preserve">        सूचना प्रकाशन मिति: २०७६</w:t>
      </w:r>
      <w:r w:rsidRPr="00FD50C3">
        <w:rPr>
          <w:rFonts w:hint="cs"/>
          <w:b/>
          <w:bCs/>
          <w:sz w:val="20"/>
          <w:szCs w:val="20"/>
          <w:cs/>
          <w:lang w:bidi="ne-NP"/>
        </w:rPr>
        <w:t>/०</w:t>
      </w:r>
      <w:r>
        <w:rPr>
          <w:rFonts w:hint="cs"/>
          <w:b/>
          <w:bCs/>
          <w:sz w:val="20"/>
          <w:szCs w:val="20"/>
          <w:cs/>
          <w:lang w:bidi="ne-NP"/>
        </w:rPr>
        <w:t>४</w:t>
      </w:r>
      <w:r w:rsidRPr="00FD50C3">
        <w:rPr>
          <w:rFonts w:hint="cs"/>
          <w:b/>
          <w:bCs/>
          <w:sz w:val="20"/>
          <w:szCs w:val="20"/>
          <w:cs/>
          <w:lang w:bidi="ne-NP"/>
        </w:rPr>
        <w:t>/</w:t>
      </w:r>
      <w:r>
        <w:rPr>
          <w:rFonts w:hint="cs"/>
          <w:b/>
          <w:bCs/>
          <w:sz w:val="20"/>
          <w:szCs w:val="20"/>
          <w:cs/>
          <w:lang w:bidi="ne-NP"/>
        </w:rPr>
        <w:t>२१</w:t>
      </w:r>
    </w:p>
    <w:p w:rsidR="0043192E" w:rsidRPr="00D30646" w:rsidRDefault="0043192E" w:rsidP="0043192E">
      <w:pPr>
        <w:spacing w:after="0"/>
        <w:jc w:val="both"/>
        <w:rPr>
          <w:rFonts w:cs="Kalimati"/>
        </w:rPr>
      </w:pPr>
      <w:r w:rsidRPr="0062723E">
        <w:rPr>
          <w:rFonts w:cs="Kalimati" w:hint="cs"/>
          <w:b/>
          <w:bCs/>
          <w:cs/>
        </w:rPr>
        <w:t>प्रधानमन्त्री कृषि आधुनिकीकरण परियोजना</w:t>
      </w:r>
      <w:r w:rsidRPr="0062723E">
        <w:rPr>
          <w:rFonts w:cs="Kalimati" w:hint="cs"/>
          <w:cs/>
        </w:rPr>
        <w:t xml:space="preserve"> अन्तरगत </w:t>
      </w:r>
      <w:r w:rsidRPr="00C75EE6">
        <w:rPr>
          <w:rFonts w:cs="Kalimati"/>
          <w:cs/>
        </w:rPr>
        <w:t>बृहत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व्य</w:t>
      </w:r>
      <w:r w:rsidRPr="00C75EE6">
        <w:rPr>
          <w:rFonts w:cs="Kalimati" w:hint="cs"/>
          <w:cs/>
        </w:rPr>
        <w:t>व</w:t>
      </w:r>
      <w:r w:rsidRPr="00C75EE6">
        <w:rPr>
          <w:rFonts w:cs="Kalimati"/>
          <w:cs/>
        </w:rPr>
        <w:t>साय</w:t>
      </w:r>
      <w:r w:rsidRPr="00C75EE6">
        <w:rPr>
          <w:rFonts w:cs="Kalimati" w:hint="cs"/>
          <w:cs/>
        </w:rPr>
        <w:t>ि</w:t>
      </w:r>
      <w:r w:rsidRPr="00C75EE6">
        <w:rPr>
          <w:rFonts w:cs="Kalimati"/>
          <w:cs/>
        </w:rPr>
        <w:t>क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कृ</w:t>
      </w:r>
      <w:r w:rsidRPr="00C75EE6">
        <w:rPr>
          <w:rFonts w:cs="Kalimati" w:hint="cs"/>
          <w:cs/>
        </w:rPr>
        <w:t>षि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उत्पादन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तथा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औद्योग</w:t>
      </w:r>
      <w:r w:rsidRPr="00C75EE6">
        <w:rPr>
          <w:rFonts w:cs="Kalimati" w:hint="cs"/>
          <w:cs/>
        </w:rPr>
        <w:t>ि</w:t>
      </w:r>
      <w:r w:rsidRPr="00C75EE6">
        <w:rPr>
          <w:rFonts w:cs="Kalimati"/>
          <w:cs/>
        </w:rPr>
        <w:t>क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केन्द्र</w:t>
      </w:r>
      <w:r w:rsidRPr="00C75EE6">
        <w:rPr>
          <w:rFonts w:cs="Kalimati"/>
        </w:rPr>
        <w:t xml:space="preserve"> </w:t>
      </w:r>
      <w:r w:rsidRPr="00C75EE6">
        <w:rPr>
          <w:rFonts w:cs="Kalimati"/>
          <w:cs/>
        </w:rPr>
        <w:t>(</w:t>
      </w:r>
      <w:r>
        <w:rPr>
          <w:rFonts w:cs="Kalimati" w:hint="cs"/>
          <w:cs/>
        </w:rPr>
        <w:t>धान सुपर</w:t>
      </w:r>
      <w:r w:rsidRPr="0062723E">
        <w:rPr>
          <w:rFonts w:cs="Kalimati" w:hint="cs"/>
          <w:cs/>
        </w:rPr>
        <w:t>जोन</w:t>
      </w:r>
      <w:r w:rsidRPr="0062723E">
        <w:rPr>
          <w:rFonts w:ascii="Mangal" w:hAnsi="Mangal" w:cs="Kalimati"/>
          <w:cs/>
        </w:rPr>
        <w:t xml:space="preserve">) </w:t>
      </w:r>
      <w:r w:rsidRPr="0062723E">
        <w:rPr>
          <w:rFonts w:cs="Kalimati" w:hint="cs"/>
          <w:cs/>
        </w:rPr>
        <w:t xml:space="preserve">विकास कार्यक्रम </w:t>
      </w:r>
      <w:r>
        <w:rPr>
          <w:rFonts w:cs="Kalimati" w:hint="cs"/>
          <w:cs/>
        </w:rPr>
        <w:t>बाणगंगा</w:t>
      </w:r>
      <w:r>
        <w:rPr>
          <w:rFonts w:cs="Kalimati"/>
        </w:rPr>
        <w:t xml:space="preserve">, </w:t>
      </w:r>
      <w:r>
        <w:rPr>
          <w:rFonts w:cs="Kalimati" w:hint="cs"/>
          <w:cs/>
        </w:rPr>
        <w:t>बुद्धभुमी र कपिलवस्तु</w:t>
      </w:r>
      <w:r w:rsidRPr="0062723E">
        <w:rPr>
          <w:rFonts w:cs="Kalimati" w:hint="cs"/>
          <w:cs/>
        </w:rPr>
        <w:t xml:space="preserve"> नगरपालिकाका व</w:t>
      </w:r>
      <w:r>
        <w:rPr>
          <w:rFonts w:cs="Kalimati" w:hint="cs"/>
          <w:cs/>
        </w:rPr>
        <w:t>िभिन्न वडाहरुमा संचालन भइरहेको छ</w:t>
      </w:r>
      <w:r w:rsidRPr="0062723E">
        <w:rPr>
          <w:rFonts w:cs="Kalimati" w:hint="cs"/>
          <w:cs/>
        </w:rPr>
        <w:t xml:space="preserve"> ।</w:t>
      </w:r>
      <w:r>
        <w:rPr>
          <w:rFonts w:cs="Kalimati" w:hint="cs"/>
          <w:cs/>
        </w:rPr>
        <w:t xml:space="preserve"> </w:t>
      </w:r>
      <w:r w:rsidRPr="00D30646">
        <w:rPr>
          <w:rFonts w:cs="Kalimati" w:hint="cs"/>
          <w:cs/>
        </w:rPr>
        <w:t>यसै सन्दर्भमा, परियोजना कार्यान्वयन इकाइ</w:t>
      </w:r>
      <w:r w:rsidRPr="00D30646">
        <w:rPr>
          <w:rFonts w:cs="Kalimati"/>
        </w:rPr>
        <w:t xml:space="preserve"> </w:t>
      </w:r>
      <w:r w:rsidRPr="00D30646">
        <w:rPr>
          <w:rFonts w:cs="Kalimati" w:hint="cs"/>
          <w:cs/>
        </w:rPr>
        <w:t>धान सुपरजोनले चालु आ</w:t>
      </w:r>
      <w:r w:rsidRPr="00D30646">
        <w:rPr>
          <w:rFonts w:cs="Kalimati"/>
        </w:rPr>
        <w:t>.</w:t>
      </w:r>
      <w:r w:rsidRPr="00D30646">
        <w:rPr>
          <w:rFonts w:cs="Kalimati" w:hint="cs"/>
          <w:cs/>
        </w:rPr>
        <w:t>व</w:t>
      </w:r>
      <w:r w:rsidRPr="00D30646">
        <w:rPr>
          <w:rFonts w:cs="Kalimati"/>
        </w:rPr>
        <w:t>.</w:t>
      </w:r>
      <w:r w:rsidRPr="00D30646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२०७६</w:t>
      </w:r>
      <w:r>
        <w:rPr>
          <w:rFonts w:cs="Kalimati"/>
        </w:rPr>
        <w:t>/</w:t>
      </w:r>
      <w:r>
        <w:rPr>
          <w:rFonts w:cs="Kalimati" w:hint="cs"/>
          <w:cs/>
        </w:rPr>
        <w:t xml:space="preserve">०७७ </w:t>
      </w:r>
      <w:r w:rsidRPr="00D30646">
        <w:rPr>
          <w:rFonts w:cs="Kalimati" w:hint="cs"/>
          <w:cs/>
        </w:rPr>
        <w:t xml:space="preserve">का लागि </w:t>
      </w:r>
      <w:r>
        <w:rPr>
          <w:rFonts w:cs="Kalimati" w:hint="cs"/>
          <w:cs/>
        </w:rPr>
        <w:t>गत बर्ष कारणवश छुट भएका</w:t>
      </w:r>
      <w:r w:rsidRPr="00D30646">
        <w:rPr>
          <w:rFonts w:cs="Kalimati" w:hint="cs"/>
          <w:cs/>
        </w:rPr>
        <w:t xml:space="preserve"> क्रियाशिल </w:t>
      </w:r>
      <w:r w:rsidRPr="00D30646">
        <w:rPr>
          <w:rFonts w:cs="Kalimati" w:hint="cs"/>
          <w:b/>
          <w:bCs/>
          <w:cs/>
        </w:rPr>
        <w:t>कृषक समूह/ कृषि सहकारी/ कृषि उद्यमीहरू</w:t>
      </w:r>
      <w:r>
        <w:rPr>
          <w:rFonts w:cs="Kalimati" w:hint="cs"/>
          <w:b/>
          <w:bCs/>
          <w:cs/>
        </w:rPr>
        <w:t>को</w:t>
      </w:r>
      <w:r w:rsidRPr="00D30646">
        <w:rPr>
          <w:rFonts w:cs="Kalimati" w:hint="cs"/>
          <w:cs/>
        </w:rPr>
        <w:t xml:space="preserve"> </w:t>
      </w:r>
      <w:r>
        <w:rPr>
          <w:rFonts w:cs="Kalimati" w:hint="cs"/>
          <w:cs/>
        </w:rPr>
        <w:t>धान सुपर</w:t>
      </w:r>
      <w:r w:rsidRPr="00D30646">
        <w:rPr>
          <w:rFonts w:cs="Kalimati" w:hint="cs"/>
          <w:cs/>
        </w:rPr>
        <w:t xml:space="preserve">जोनमा आवद्दताका लागि परियोजना कार्यान्वयन इकाई </w:t>
      </w:r>
      <w:r w:rsidRPr="00D30646">
        <w:rPr>
          <w:rFonts w:cs="Kalimati"/>
        </w:rPr>
        <w:t xml:space="preserve">( </w:t>
      </w:r>
      <w:r>
        <w:rPr>
          <w:rFonts w:cs="Kalimati" w:hint="cs"/>
          <w:cs/>
        </w:rPr>
        <w:t>धान सुपर</w:t>
      </w:r>
      <w:r w:rsidRPr="00D30646">
        <w:rPr>
          <w:rFonts w:cs="Kalimati" w:hint="cs"/>
          <w:cs/>
        </w:rPr>
        <w:t>जोन</w:t>
      </w:r>
      <w:r w:rsidRPr="00D30646">
        <w:rPr>
          <w:rFonts w:cs="Kalimati"/>
        </w:rPr>
        <w:t xml:space="preserve"> )</w:t>
      </w:r>
      <w:r>
        <w:rPr>
          <w:rFonts w:cs="Kalimati" w:hint="cs"/>
          <w:cs/>
        </w:rPr>
        <w:t xml:space="preserve"> कपिलवस्तु</w:t>
      </w:r>
      <w:r w:rsidRPr="00D30646">
        <w:rPr>
          <w:rFonts w:cs="Kalimati" w:hint="cs"/>
          <w:cs/>
        </w:rPr>
        <w:t xml:space="preserve"> बाट निर्धारित ढांचाको आवेदनसाथ आवश्यक कागजातहरु सहित सुचना प्रकाशन भएको मितिले </w:t>
      </w:r>
      <w:r>
        <w:rPr>
          <w:rFonts w:cs="Kalimati" w:hint="cs"/>
          <w:cs/>
        </w:rPr>
        <w:t>१५</w:t>
      </w:r>
      <w:r w:rsidRPr="00D30646">
        <w:rPr>
          <w:rFonts w:cs="Kalimati" w:hint="cs"/>
          <w:cs/>
        </w:rPr>
        <w:t xml:space="preserve"> दिन भित्र परियोजनाको कार्यालय</w:t>
      </w:r>
      <w:r>
        <w:rPr>
          <w:rFonts w:cs="Kalimati" w:hint="cs"/>
          <w:cs/>
        </w:rPr>
        <w:t xml:space="preserve"> ४ नं जीतपुरमा</w:t>
      </w:r>
      <w:r w:rsidRPr="00D30646">
        <w:rPr>
          <w:rFonts w:cs="Kalimati" w:hint="cs"/>
          <w:cs/>
        </w:rPr>
        <w:t xml:space="preserve"> आवेदन पेश गर्नुहुन अनुरोध छ ।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7570"/>
      </w:tblGrid>
      <w:tr w:rsidR="0043192E" w:rsidRPr="00580EAC" w:rsidTr="00F1265E">
        <w:tc>
          <w:tcPr>
            <w:tcW w:w="2062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cs/>
              </w:rPr>
              <w:t>परियोजना कार्यान्वयन हुने क्षेत्रहरू</w:t>
            </w:r>
          </w:p>
        </w:tc>
        <w:tc>
          <w:tcPr>
            <w:tcW w:w="8036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cs/>
              </w:rPr>
              <w:t>बाणगंगा नगरपालिका</w:t>
            </w:r>
            <w:r>
              <w:rPr>
                <w:rFonts w:cs="Kalimati" w:hint="cs"/>
                <w:cs/>
              </w:rPr>
              <w:t>का</w:t>
            </w:r>
            <w:r w:rsidRPr="00332C14">
              <w:rPr>
                <w:rFonts w:cs="Kalimati" w:hint="cs"/>
                <w:cs/>
              </w:rPr>
              <w:t xml:space="preserve"> १ देखि ११ वडाहरु</w:t>
            </w:r>
            <w:r w:rsidRPr="00332C14">
              <w:rPr>
                <w:rFonts w:cs="Kalimati"/>
              </w:rPr>
              <w:t xml:space="preserve">, </w:t>
            </w:r>
            <w:r w:rsidRPr="00332C14">
              <w:rPr>
                <w:rFonts w:cs="Kalimati" w:hint="cs"/>
                <w:cs/>
              </w:rPr>
              <w:t>बुद्धभुमी नगरपालिकाका १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>२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>३ र ४ वडा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 xml:space="preserve"> कपिलवस्तु नगरपालिकाका ७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>८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>९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>१० र ११ वडाहरु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 xml:space="preserve"> शुद्धोधन गाँउपालिकाका १ देखि ६ वडाहरु र मायादेवी गाँउपालिकाका १  देखि ८ वडाहरु</w:t>
            </w:r>
          </w:p>
        </w:tc>
      </w:tr>
      <w:tr w:rsidR="0043192E" w:rsidRPr="00580EAC" w:rsidTr="00F1265E">
        <w:tc>
          <w:tcPr>
            <w:tcW w:w="2062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cs/>
              </w:rPr>
              <w:t>परियोजनाबाट उपलब्ध हुने सुविधा</w:t>
            </w:r>
          </w:p>
        </w:tc>
        <w:tc>
          <w:tcPr>
            <w:tcW w:w="8036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b/>
                <w:bCs/>
                <w:cs/>
              </w:rPr>
              <w:t>चालु अनुदान</w:t>
            </w:r>
            <w:r w:rsidRPr="00332C14">
              <w:rPr>
                <w:rFonts w:cs="Kalimati" w:hint="cs"/>
                <w:cs/>
              </w:rPr>
              <w:t>: नविन उत्पादन प्रविधि प्रदर्शन तथा तालिम,</w:t>
            </w:r>
            <w:r w:rsidRPr="00332C14">
              <w:rPr>
                <w:rFonts w:cs="Kalimati"/>
              </w:rPr>
              <w:t xml:space="preserve"> </w:t>
            </w:r>
            <w:r>
              <w:rPr>
                <w:rFonts w:cs="Kalimati" w:hint="cs"/>
                <w:cs/>
              </w:rPr>
              <w:t>उन्नत धान खेति विस्तार</w:t>
            </w:r>
            <w:r w:rsidRPr="00332C14">
              <w:rPr>
                <w:rFonts w:cs="Kalimati"/>
              </w:rPr>
              <w:t xml:space="preserve">/ </w:t>
            </w:r>
            <w:r>
              <w:rPr>
                <w:rFonts w:cs="Kalimati" w:hint="cs"/>
                <w:cs/>
              </w:rPr>
              <w:t>धान</w:t>
            </w:r>
            <w:r w:rsidRPr="00332C14">
              <w:rPr>
                <w:rFonts w:cs="Kalimati" w:hint="cs"/>
                <w:cs/>
              </w:rPr>
              <w:t xml:space="preserve"> खेति प्रवर्दनका लागि उत्पादन सामग्री सहयोग</w:t>
            </w:r>
            <w:r w:rsidRPr="00332C14">
              <w:rPr>
                <w:rFonts w:cs="Kalimati"/>
              </w:rPr>
              <w:t>,</w:t>
            </w:r>
            <w:r w:rsidRPr="00332C14">
              <w:rPr>
                <w:rFonts w:cs="Kalimati" w:hint="cs"/>
                <w:cs/>
              </w:rPr>
              <w:t xml:space="preserve"> प्रतिफलमा आधारित प्रोत्साहन</w:t>
            </w:r>
            <w:r w:rsidRPr="00332C14">
              <w:rPr>
                <w:rFonts w:cs="Kalimati"/>
              </w:rPr>
              <w:t xml:space="preserve"> </w:t>
            </w:r>
            <w:r w:rsidRPr="00332C14">
              <w:rPr>
                <w:rFonts w:cs="Kalimati" w:hint="cs"/>
                <w:cs/>
              </w:rPr>
              <w:t>अनुदान आदि</w:t>
            </w:r>
          </w:p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b/>
                <w:bCs/>
                <w:cs/>
              </w:rPr>
              <w:t>पुँजीगत अनुदान:</w:t>
            </w:r>
            <w:r w:rsidRPr="00332C14">
              <w:rPr>
                <w:rFonts w:cs="Kalimati" w:hint="cs"/>
                <w:cs/>
              </w:rPr>
              <w:t xml:space="preserve"> </w:t>
            </w:r>
            <w:r w:rsidRPr="00332C14">
              <w:rPr>
                <w:rFonts w:cs="Kalimati"/>
              </w:rPr>
              <w:t xml:space="preserve">Custom Hiring Centre </w:t>
            </w:r>
            <w:r w:rsidRPr="00332C14">
              <w:rPr>
                <w:rFonts w:cs="Kalimati" w:hint="cs"/>
                <w:cs/>
              </w:rPr>
              <w:t>स्थापना अन्तरगत कृषि यान्त्रीकरण तथा कृषि औजार उपकरणहरुमा अनुदान सहयोग, पोष्ट हार्भेस्ट सेन्टर निर्माण अन्तरगत सामुदायिक विउ घर</w:t>
            </w:r>
            <w:r w:rsidRPr="00332C14">
              <w:rPr>
                <w:rFonts w:cs="Kalimati"/>
              </w:rPr>
              <w:t>/</w:t>
            </w:r>
            <w:r>
              <w:rPr>
                <w:rFonts w:cs="Kalimati" w:hint="cs"/>
                <w:cs/>
              </w:rPr>
              <w:t>विउ प्रशोधन तथा भण्डारण गृह</w:t>
            </w:r>
            <w:r w:rsidRPr="00332C14">
              <w:rPr>
                <w:rFonts w:cs="Kalimati"/>
              </w:rPr>
              <w:t xml:space="preserve">/ </w:t>
            </w:r>
            <w:r w:rsidRPr="00332C14">
              <w:rPr>
                <w:rFonts w:cs="Kalimati" w:hint="cs"/>
                <w:cs/>
              </w:rPr>
              <w:t xml:space="preserve">विउ प्रशोधन मेशिनरिहरुमा अनुदान सहयोग, </w:t>
            </w:r>
            <w:r>
              <w:rPr>
                <w:rFonts w:cs="Kalimati" w:hint="cs"/>
                <w:cs/>
              </w:rPr>
              <w:t>सोलार सिंचाइ</w:t>
            </w:r>
            <w:r>
              <w:rPr>
                <w:rFonts w:cs="Kalimati"/>
              </w:rPr>
              <w:t xml:space="preserve">, </w:t>
            </w:r>
            <w:r w:rsidRPr="00332C14">
              <w:rPr>
                <w:rFonts w:cs="Kalimati" w:hint="cs"/>
                <w:cs/>
              </w:rPr>
              <w:t xml:space="preserve">साना सिंचाई पूर्वाधार निर्माण/मर्मत सम्भार आदि </w:t>
            </w:r>
          </w:p>
        </w:tc>
      </w:tr>
      <w:tr w:rsidR="0043192E" w:rsidRPr="00580EAC" w:rsidTr="00F1265E">
        <w:tc>
          <w:tcPr>
            <w:tcW w:w="2062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cs/>
              </w:rPr>
              <w:t>हुनुपर्ने न्युनतम पूर्वाधार</w:t>
            </w:r>
          </w:p>
        </w:tc>
        <w:tc>
          <w:tcPr>
            <w:tcW w:w="8036" w:type="dxa"/>
          </w:tcPr>
          <w:p w:rsidR="0043192E" w:rsidRPr="00332C14" w:rsidRDefault="0043192E" w:rsidP="00F1265E">
            <w:pPr>
              <w:spacing w:after="0" w:line="240" w:lineRule="auto"/>
              <w:jc w:val="both"/>
              <w:rPr>
                <w:rFonts w:cs="Kalimati"/>
              </w:rPr>
            </w:pPr>
            <w:r w:rsidRPr="00332C14">
              <w:rPr>
                <w:rFonts w:cs="Kalimati" w:hint="cs"/>
                <w:cs/>
              </w:rPr>
              <w:t>(क) सडकको पहुँच भएको वा हुनसक्ने (ख) सिंचाईको उपलब्धता भएको वा हुनसक्ने (ग) विधुतको उपलब्धता भएको वा हुनसक्ने (घ) तोकिएको क्</w:t>
            </w:r>
            <w:r>
              <w:rPr>
                <w:rFonts w:cs="Kalimati" w:hint="cs"/>
                <w:cs/>
              </w:rPr>
              <w:t>षेत्रफल चक्लाबन्दी भएको वा एउटै</w:t>
            </w:r>
            <w:r w:rsidRPr="00332C14">
              <w:rPr>
                <w:rFonts w:cs="Kalimati" w:hint="cs"/>
                <w:cs/>
              </w:rPr>
              <w:t xml:space="preserve"> कोरिडोरमा रहेको ङ) वित्तिय संस्थाहरूको पंहुच भएको च) वजारको उपलव्धता भएको वा हुन सक्ने</w:t>
            </w:r>
          </w:p>
        </w:tc>
      </w:tr>
    </w:tbl>
    <w:p w:rsidR="0043192E" w:rsidRPr="00A05CF3" w:rsidRDefault="0043192E" w:rsidP="0043192E">
      <w:pPr>
        <w:pStyle w:val="NoSpacing"/>
        <w:jc w:val="both"/>
        <w:rPr>
          <w:b/>
          <w:bCs/>
          <w:sz w:val="20"/>
          <w:szCs w:val="20"/>
          <w:u w:val="single"/>
          <w:lang w:bidi="ne-NP"/>
        </w:rPr>
      </w:pPr>
      <w:r w:rsidRPr="00A05CF3">
        <w:rPr>
          <w:rFonts w:hint="cs"/>
          <w:b/>
          <w:bCs/>
          <w:sz w:val="20"/>
          <w:szCs w:val="20"/>
          <w:u w:val="single"/>
          <w:cs/>
          <w:lang w:bidi="ne-NP"/>
        </w:rPr>
        <w:t>आवेदनका साथ संग्लग्न गर्नुपर्ने कागजातहरु</w:t>
      </w:r>
    </w:p>
    <w:p w:rsidR="0043192E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 w:rsidRPr="00FE52CE">
        <w:rPr>
          <w:rFonts w:hint="cs"/>
          <w:sz w:val="20"/>
          <w:szCs w:val="20"/>
          <w:cs/>
          <w:lang w:bidi="ne-NP"/>
        </w:rPr>
        <w:t>कृषक</w:t>
      </w:r>
      <w:r>
        <w:rPr>
          <w:rFonts w:hint="cs"/>
          <w:sz w:val="20"/>
          <w:szCs w:val="20"/>
          <w:cs/>
          <w:lang w:bidi="ne-NP"/>
        </w:rPr>
        <w:t xml:space="preserve"> समूह/सहकारी/कम्पनी/कृषि उद्यमी दर्ताको प्रमाण पत्रको प्रतिलिपी</w:t>
      </w:r>
      <w:r>
        <w:rPr>
          <w:sz w:val="20"/>
          <w:szCs w:val="20"/>
          <w:lang w:bidi="ne-NP"/>
        </w:rPr>
        <w:t xml:space="preserve"> </w:t>
      </w:r>
      <w:r>
        <w:rPr>
          <w:rFonts w:hint="cs"/>
          <w:sz w:val="20"/>
          <w:szCs w:val="20"/>
          <w:cs/>
          <w:lang w:bidi="ne-NP"/>
        </w:rPr>
        <w:t>।</w:t>
      </w:r>
    </w:p>
    <w:p w:rsidR="0043192E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>
        <w:rPr>
          <w:rFonts w:hint="cs"/>
          <w:sz w:val="20"/>
          <w:szCs w:val="20"/>
          <w:cs/>
          <w:lang w:bidi="ne-NP"/>
        </w:rPr>
        <w:t xml:space="preserve">कृषक समूह/सहकारी/कम्पनी/कृषि उद्यमीको </w:t>
      </w:r>
      <w:r w:rsidRPr="00691F87">
        <w:rPr>
          <w:rFonts w:hint="cs"/>
          <w:sz w:val="20"/>
          <w:szCs w:val="20"/>
          <w:cs/>
          <w:lang w:bidi="ne-NP"/>
        </w:rPr>
        <w:t>सुपरजोनमा आवद्दता सम्वन्धि निर्णयको</w:t>
      </w:r>
      <w:r>
        <w:rPr>
          <w:rFonts w:hint="cs"/>
          <w:sz w:val="20"/>
          <w:szCs w:val="20"/>
          <w:cs/>
          <w:lang w:bidi="ne-NP"/>
        </w:rPr>
        <w:t xml:space="preserve"> प्रतिलिपी</w:t>
      </w:r>
      <w:r>
        <w:rPr>
          <w:sz w:val="20"/>
          <w:szCs w:val="20"/>
          <w:lang w:bidi="ne-NP"/>
        </w:rPr>
        <w:t xml:space="preserve"> </w:t>
      </w:r>
      <w:r>
        <w:rPr>
          <w:rFonts w:hint="cs"/>
          <w:sz w:val="20"/>
          <w:szCs w:val="20"/>
          <w:cs/>
          <w:lang w:bidi="ne-NP"/>
        </w:rPr>
        <w:t>।</w:t>
      </w:r>
    </w:p>
    <w:p w:rsidR="0043192E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>
        <w:rPr>
          <w:rFonts w:hint="cs"/>
          <w:sz w:val="20"/>
          <w:szCs w:val="20"/>
          <w:cs/>
          <w:lang w:bidi="ne-NP"/>
        </w:rPr>
        <w:t>सम्वन्धित गाँउ पालिका</w:t>
      </w:r>
      <w:r>
        <w:rPr>
          <w:sz w:val="20"/>
          <w:szCs w:val="20"/>
          <w:lang w:bidi="ne-NP"/>
        </w:rPr>
        <w:t xml:space="preserve">/ </w:t>
      </w:r>
      <w:r>
        <w:rPr>
          <w:rFonts w:hint="cs"/>
          <w:sz w:val="20"/>
          <w:szCs w:val="20"/>
          <w:cs/>
          <w:lang w:bidi="ne-NP"/>
        </w:rPr>
        <w:t xml:space="preserve">नगरपालिका वा </w:t>
      </w:r>
      <w:r w:rsidRPr="00691F87">
        <w:rPr>
          <w:rFonts w:hint="cs"/>
          <w:sz w:val="20"/>
          <w:szCs w:val="20"/>
          <w:cs/>
          <w:lang w:bidi="ne-NP"/>
        </w:rPr>
        <w:t>वडा कार्यालयको</w:t>
      </w:r>
      <w:r>
        <w:rPr>
          <w:rFonts w:hint="cs"/>
          <w:sz w:val="20"/>
          <w:szCs w:val="20"/>
          <w:cs/>
          <w:lang w:bidi="ne-NP"/>
        </w:rPr>
        <w:t xml:space="preserve"> सुपरजोनमा आवद्दताका लागि सिफारिश पत्र ।</w:t>
      </w:r>
    </w:p>
    <w:p w:rsidR="0043192E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>
        <w:rPr>
          <w:rFonts w:hint="cs"/>
          <w:sz w:val="20"/>
          <w:szCs w:val="20"/>
          <w:cs/>
          <w:lang w:bidi="ne-NP"/>
        </w:rPr>
        <w:t xml:space="preserve">सहकारी सस्थाको हकमा आ.व.२०७४/०७५ को लेखा परिक्षण प्रतिवेदन । </w:t>
      </w:r>
    </w:p>
    <w:p w:rsidR="0043192E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>
        <w:rPr>
          <w:rFonts w:hint="cs"/>
          <w:sz w:val="20"/>
          <w:szCs w:val="20"/>
          <w:cs/>
          <w:lang w:bidi="ne-NP"/>
        </w:rPr>
        <w:t xml:space="preserve">पुनश्च आवेदनमा माग भए बमोजिमका सम्पूर्ण कागजात नपुगेमा </w:t>
      </w:r>
      <w:r w:rsidRPr="00D30646">
        <w:rPr>
          <w:rFonts w:hint="cs"/>
          <w:szCs w:val="20"/>
          <w:cs/>
          <w:lang w:bidi="ne-NP"/>
        </w:rPr>
        <w:t>परियोजना कार्यान्वयन इकाइ</w:t>
      </w:r>
      <w:r>
        <w:rPr>
          <w:rFonts w:hint="cs"/>
          <w:szCs w:val="20"/>
          <w:cs/>
          <w:lang w:bidi="ne-NP"/>
        </w:rPr>
        <w:t xml:space="preserve"> </w:t>
      </w:r>
      <w:r>
        <w:rPr>
          <w:rFonts w:hint="cs"/>
          <w:sz w:val="20"/>
          <w:szCs w:val="20"/>
          <w:cs/>
          <w:lang w:bidi="ne-NP"/>
        </w:rPr>
        <w:t>कृषक समूह/सहकारी/कम्पनी/कृषि उधमीको सुपरजोनमा आवद्दता लागि बाध्य हुने  छैन ।</w:t>
      </w:r>
    </w:p>
    <w:p w:rsidR="0043192E" w:rsidRPr="00295F26" w:rsidRDefault="0043192E" w:rsidP="0043192E">
      <w:pPr>
        <w:pStyle w:val="NoSpacing"/>
        <w:numPr>
          <w:ilvl w:val="0"/>
          <w:numId w:val="1"/>
        </w:numPr>
        <w:jc w:val="both"/>
        <w:rPr>
          <w:sz w:val="20"/>
          <w:szCs w:val="20"/>
          <w:lang w:bidi="ne-NP"/>
        </w:rPr>
      </w:pPr>
      <w:r w:rsidRPr="00FE52CE">
        <w:rPr>
          <w:rFonts w:hint="cs"/>
          <w:sz w:val="20"/>
          <w:szCs w:val="20"/>
          <w:cs/>
          <w:lang w:bidi="ne-NP"/>
        </w:rPr>
        <w:t>कृषक</w:t>
      </w:r>
      <w:r>
        <w:rPr>
          <w:rFonts w:hint="cs"/>
          <w:sz w:val="20"/>
          <w:szCs w:val="20"/>
          <w:cs/>
          <w:lang w:bidi="ne-NP"/>
        </w:rPr>
        <w:t xml:space="preserve"> समूह/सहकारी/कम्पनी/कृषि उद्यमीले धान खेतीमा व्यावसायिकता तथा आधुनिकीकरणका लागि माग प्रस्ताव समेत पेश गर्न सक्ने । </w:t>
      </w:r>
    </w:p>
    <w:p w:rsidR="0043192E" w:rsidRDefault="0043192E" w:rsidP="0043192E">
      <w:pPr>
        <w:spacing w:after="0" w:line="240" w:lineRule="auto"/>
        <w:ind w:left="360"/>
        <w:rPr>
          <w:rFonts w:cs="Kalimati"/>
          <w:szCs w:val="22"/>
        </w:rPr>
      </w:pPr>
      <w:r w:rsidRPr="00853EC3">
        <w:rPr>
          <w:rFonts w:cs="Kalimati" w:hint="cs"/>
          <w:szCs w:val="22"/>
          <w:cs/>
        </w:rPr>
        <w:t xml:space="preserve">विस्तृत जानकारीका लागि धान सुपरजोन वाणगंगा–४ जीतपुर कपिलवस्तुमा सम्पर्क राख्नुहोला। </w:t>
      </w:r>
    </w:p>
    <w:p w:rsidR="0043192E" w:rsidRDefault="0043192E" w:rsidP="0043192E">
      <w:pPr>
        <w:spacing w:after="0" w:line="240" w:lineRule="auto"/>
        <w:ind w:left="360"/>
        <w:rPr>
          <w:rFonts w:cs="Kalimati"/>
          <w:szCs w:val="22"/>
        </w:rPr>
      </w:pPr>
      <w:r w:rsidRPr="00853EC3">
        <w:rPr>
          <w:rFonts w:cs="Kalimati" w:hint="cs"/>
          <w:szCs w:val="22"/>
          <w:cs/>
        </w:rPr>
        <w:t xml:space="preserve">सम्पर्क नं. ०७६५५०३४७ । </w:t>
      </w:r>
    </w:p>
    <w:p w:rsidR="00B82F4C" w:rsidRDefault="0043192E" w:rsidP="0043192E">
      <w:pPr>
        <w:spacing w:after="0" w:line="240" w:lineRule="auto"/>
        <w:ind w:left="360"/>
      </w:pPr>
      <w:r>
        <w:rPr>
          <w:rFonts w:cs="Kalimati" w:hint="cs"/>
          <w:szCs w:val="22"/>
          <w:cs/>
        </w:rPr>
        <w:t xml:space="preserve">आवेदनको अन्तिम मिति </w:t>
      </w:r>
      <w:r>
        <w:rPr>
          <w:b/>
          <w:bCs/>
          <w:sz w:val="20"/>
        </w:rPr>
        <w:t xml:space="preserve">: </w:t>
      </w:r>
      <w:r w:rsidRPr="000B4FA1">
        <w:rPr>
          <w:rFonts w:cs="Kalimati" w:hint="cs"/>
          <w:szCs w:val="22"/>
          <w:cs/>
        </w:rPr>
        <w:t>२०७६/०</w:t>
      </w:r>
      <w:r>
        <w:rPr>
          <w:rFonts w:cs="Kalimati" w:hint="cs"/>
          <w:szCs w:val="22"/>
          <w:cs/>
        </w:rPr>
        <w:t>५</w:t>
      </w:r>
      <w:r w:rsidRPr="000B4FA1">
        <w:rPr>
          <w:rFonts w:cs="Kalimati" w:hint="cs"/>
          <w:szCs w:val="22"/>
          <w:cs/>
        </w:rPr>
        <w:t>/</w:t>
      </w:r>
      <w:r>
        <w:rPr>
          <w:rFonts w:cs="Kalimati" w:hint="cs"/>
          <w:szCs w:val="22"/>
          <w:cs/>
        </w:rPr>
        <w:t>०३</w:t>
      </w:r>
      <w:r>
        <w:rPr>
          <w:rFonts w:ascii="Times New Roman" w:eastAsia="Calibri" w:hAnsi="Times New Roman" w:cs="Kalimati" w:hint="cs"/>
          <w:sz w:val="20"/>
          <w:cs/>
        </w:rPr>
        <w:tab/>
      </w:r>
    </w:p>
    <w:sectPr w:rsidR="00B8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19C2"/>
    <w:multiLevelType w:val="hybridMultilevel"/>
    <w:tmpl w:val="D878FF24"/>
    <w:lvl w:ilvl="0" w:tplc="1B9464F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192E"/>
    <w:rsid w:val="0043192E"/>
    <w:rsid w:val="00B8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92E"/>
    <w:pPr>
      <w:spacing w:after="0" w:line="240" w:lineRule="auto"/>
    </w:pPr>
    <w:rPr>
      <w:rFonts w:ascii="Times New Roman" w:eastAsia="Calibri" w:hAnsi="Times New Roman" w:cs="Kalimati"/>
      <w:szCs w:val="22"/>
      <w:lang w:bidi="ar-SA"/>
    </w:rPr>
  </w:style>
  <w:style w:type="paragraph" w:customStyle="1" w:styleId="Default">
    <w:name w:val="Default"/>
    <w:rsid w:val="0043192E"/>
    <w:pPr>
      <w:autoSpaceDE w:val="0"/>
      <w:autoSpaceDN w:val="0"/>
      <w:adjustRightInd w:val="0"/>
      <w:spacing w:after="0" w:line="240" w:lineRule="auto"/>
    </w:pPr>
    <w:rPr>
      <w:rFonts w:ascii="Nirmala UI" w:hAnsi="Nirmala UI" w:cs="Nirmala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2019-08-06T06:24:00Z</dcterms:created>
  <dcterms:modified xsi:type="dcterms:W3CDTF">2019-08-06T06:28:00Z</dcterms:modified>
</cp:coreProperties>
</file>